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173" w:rsidP="00FD22A7" w:rsidRDefault="00CA4173" w14:paraId="176513C0" w14:textId="77777777">
      <w:pPr>
        <w:spacing w:before="100" w:beforeAutospacing="1" w:after="100" w:afterAutospacing="1" w:line="276" w:lineRule="auto"/>
        <w:rPr>
          <w:rFonts w:ascii="Times New Roman" w:hAnsi="Times New Roman" w:eastAsia="Times New Roman" w:cs="Times New Roman"/>
          <w:b/>
          <w:bCs/>
          <w:kern w:val="0"/>
          <w14:ligatures w14:val="none"/>
        </w:rPr>
      </w:pPr>
      <w:r w:rsidRPr="00CA4173">
        <w:rPr>
          <w:rFonts w:ascii="Times New Roman" w:hAnsi="Times New Roman" w:eastAsia="Times New Roman" w:cs="Times New Roman"/>
          <w:b/>
          <w:bCs/>
          <w:kern w:val="0"/>
          <w14:ligatures w14:val="none"/>
        </w:rPr>
        <w:t>FOR IMMEDIATE RELEASE</w:t>
      </w:r>
    </w:p>
    <w:p w:rsidRPr="00CA4173" w:rsidR="00FD22A7" w:rsidP="00FD22A7" w:rsidRDefault="00FD22A7" w14:paraId="52CC0C80" w14:textId="77777777">
      <w:pPr>
        <w:spacing w:before="100" w:beforeAutospacing="1" w:after="100" w:afterAutospacing="1" w:line="276" w:lineRule="auto"/>
        <w:rPr>
          <w:rFonts w:ascii="Times New Roman" w:hAnsi="Times New Roman" w:eastAsia="Times New Roman" w:cs="Times New Roman"/>
          <w:kern w:val="0"/>
          <w14:ligatures w14:val="none"/>
        </w:rPr>
      </w:pPr>
    </w:p>
    <w:p w:rsidR="00CA4173" w:rsidP="00FD22A7" w:rsidRDefault="00CA4173" w14:paraId="1BB36ADE" w14:textId="661A2D6B">
      <w:pPr>
        <w:spacing w:before="100" w:beforeAutospacing="1" w:after="100" w:afterAutospacing="1" w:line="276" w:lineRule="auto"/>
        <w:outlineLvl w:val="2"/>
        <w:rPr>
          <w:rFonts w:ascii="Times New Roman" w:hAnsi="Times New Roman" w:eastAsia="Times New Roman" w:cs="Times New Roman"/>
          <w:b/>
          <w:bCs/>
          <w:kern w:val="0"/>
          <w:sz w:val="27"/>
          <w:szCs w:val="27"/>
          <w14:ligatures w14:val="none"/>
        </w:rPr>
      </w:pPr>
      <w:r w:rsidRPr="00CA4173">
        <w:rPr>
          <w:rFonts w:ascii="Times New Roman" w:hAnsi="Times New Roman" w:eastAsia="Times New Roman" w:cs="Times New Roman"/>
          <w:b/>
          <w:bCs/>
          <w:kern w:val="0"/>
          <w:sz w:val="27"/>
          <w:szCs w:val="27"/>
          <w14:ligatures w14:val="none"/>
        </w:rPr>
        <w:t xml:space="preserve">National Real Time Crime Center Association and DRONERESPONDERS </w:t>
      </w:r>
      <w:r w:rsidR="00C337B4">
        <w:rPr>
          <w:rFonts w:ascii="Times New Roman" w:hAnsi="Times New Roman" w:eastAsia="Times New Roman" w:cs="Times New Roman"/>
          <w:b/>
          <w:bCs/>
          <w:kern w:val="0"/>
          <w:sz w:val="27"/>
          <w:szCs w:val="27"/>
          <w14:ligatures w14:val="none"/>
        </w:rPr>
        <w:t>Announce</w:t>
      </w:r>
      <w:r w:rsidRPr="00CA4173">
        <w:rPr>
          <w:rFonts w:ascii="Times New Roman" w:hAnsi="Times New Roman" w:eastAsia="Times New Roman" w:cs="Times New Roman"/>
          <w:b/>
          <w:bCs/>
          <w:kern w:val="0"/>
          <w:sz w:val="27"/>
          <w:szCs w:val="27"/>
          <w14:ligatures w14:val="none"/>
        </w:rPr>
        <w:t xml:space="preserve"> </w:t>
      </w:r>
      <w:r w:rsidR="00C337B4">
        <w:rPr>
          <w:rFonts w:ascii="Times New Roman" w:hAnsi="Times New Roman" w:eastAsia="Times New Roman" w:cs="Times New Roman"/>
          <w:b/>
          <w:bCs/>
          <w:kern w:val="0"/>
          <w:sz w:val="27"/>
          <w:szCs w:val="27"/>
          <w14:ligatures w14:val="none"/>
        </w:rPr>
        <w:t>DFR</w:t>
      </w:r>
      <w:r w:rsidRPr="00CA4173">
        <w:rPr>
          <w:rFonts w:ascii="Times New Roman" w:hAnsi="Times New Roman" w:eastAsia="Times New Roman" w:cs="Times New Roman"/>
          <w:b/>
          <w:bCs/>
          <w:kern w:val="0"/>
          <w:sz w:val="27"/>
          <w:szCs w:val="27"/>
          <w14:ligatures w14:val="none"/>
        </w:rPr>
        <w:t xml:space="preserve"> and Real-Time </w:t>
      </w:r>
      <w:r w:rsidR="00C337B4">
        <w:rPr>
          <w:rFonts w:ascii="Times New Roman" w:hAnsi="Times New Roman" w:eastAsia="Times New Roman" w:cs="Times New Roman"/>
          <w:b/>
          <w:bCs/>
          <w:kern w:val="0"/>
          <w:sz w:val="27"/>
          <w:szCs w:val="27"/>
          <w14:ligatures w14:val="none"/>
        </w:rPr>
        <w:t xml:space="preserve">Crime Center </w:t>
      </w:r>
      <w:r w:rsidRPr="00CA4173">
        <w:rPr>
          <w:rFonts w:ascii="Times New Roman" w:hAnsi="Times New Roman" w:eastAsia="Times New Roman" w:cs="Times New Roman"/>
          <w:b/>
          <w:bCs/>
          <w:kern w:val="0"/>
          <w:sz w:val="27"/>
          <w:szCs w:val="27"/>
          <w14:ligatures w14:val="none"/>
        </w:rPr>
        <w:t>Operations</w:t>
      </w:r>
      <w:r w:rsidR="00C337B4">
        <w:rPr>
          <w:rFonts w:ascii="Times New Roman" w:hAnsi="Times New Roman" w:eastAsia="Times New Roman" w:cs="Times New Roman"/>
          <w:b/>
          <w:bCs/>
          <w:kern w:val="0"/>
          <w:sz w:val="27"/>
          <w:szCs w:val="27"/>
          <w14:ligatures w14:val="none"/>
        </w:rPr>
        <w:t xml:space="preserve"> Agreement</w:t>
      </w:r>
    </w:p>
    <w:p w:rsidRPr="00C337B4" w:rsidR="006D3C9E" w:rsidP="6B816C99" w:rsidRDefault="00C337B4" w14:paraId="064932F2" w14:textId="570F2B64">
      <w:pPr>
        <w:spacing w:before="100" w:beforeAutospacing="on" w:after="100" w:afterAutospacing="on" w:line="276" w:lineRule="auto"/>
        <w:outlineLvl w:val="2"/>
        <w:rPr>
          <w:rFonts w:ascii="Times New Roman" w:hAnsi="Times New Roman" w:eastAsia="Times New Roman" w:cs="Times New Roman"/>
          <w:b w:val="1"/>
          <w:bCs w:val="1"/>
          <w:kern w:val="0"/>
          <w:sz w:val="22"/>
          <w:szCs w:val="22"/>
          <w14:ligatures w14:val="none"/>
        </w:rPr>
      </w:pPr>
      <w:r w:rsidR="00C337B4">
        <w:rPr>
          <w:rFonts w:ascii="Times New Roman" w:hAnsi="Times New Roman" w:eastAsia="Times New Roman" w:cs="Times New Roman"/>
          <w:b w:val="1"/>
          <w:bCs w:val="1"/>
          <w:kern w:val="0"/>
          <w:sz w:val="22"/>
          <w:szCs w:val="22"/>
          <w14:ligatures w14:val="none"/>
        </w:rPr>
        <w:t>Strategic Partnership Will Advance Interoperability between Drone</w:t>
      </w:r>
      <w:r w:rsidR="00C337B4">
        <w:rPr>
          <w:rFonts w:ascii="Times New Roman" w:hAnsi="Times New Roman" w:eastAsia="Times New Roman" w:cs="Times New Roman"/>
          <w:b w:val="1"/>
          <w:bCs w:val="1"/>
          <w:kern w:val="0"/>
          <w:sz w:val="22"/>
          <w:szCs w:val="22"/>
          <w14:ligatures w14:val="none"/>
        </w:rPr>
        <w:t xml:space="preserve"> as </w:t>
      </w:r>
      <w:r w:rsidR="00C337B4">
        <w:rPr>
          <w:rFonts w:ascii="Times New Roman" w:hAnsi="Times New Roman" w:eastAsia="Times New Roman" w:cs="Times New Roman"/>
          <w:b w:val="1"/>
          <w:bCs w:val="1"/>
          <w:kern w:val="0"/>
          <w:sz w:val="22"/>
          <w:szCs w:val="22"/>
          <w14:ligatures w14:val="none"/>
        </w:rPr>
        <w:t xml:space="preserve">First Responder</w:t>
      </w:r>
      <w:r w:rsidR="00C337B4">
        <w:rPr>
          <w:rFonts w:ascii="Times New Roman" w:hAnsi="Times New Roman" w:eastAsia="Times New Roman" w:cs="Times New Roman"/>
          <w:b w:val="1"/>
          <w:bCs w:val="1"/>
          <w:kern w:val="0"/>
          <w:sz w:val="22"/>
          <w:szCs w:val="22"/>
          <w14:ligatures w14:val="none"/>
        </w:rPr>
        <w:t xml:space="preserve"> and RTCC Operations across the U.S.</w:t>
      </w:r>
    </w:p>
    <w:p w:rsidRPr="00CA4173" w:rsidR="00CA4173" w:rsidP="46907EBD" w:rsidRDefault="00CA4173" w14:paraId="4D179061" w14:textId="4C654A18">
      <w:pPr>
        <w:spacing w:before="100" w:beforeAutospacing="on" w:after="100" w:afterAutospacing="on" w:line="276" w:lineRule="auto"/>
        <w:rPr>
          <w:rFonts w:ascii="Times New Roman" w:hAnsi="Times New Roman" w:eastAsia="Times New Roman" w:cs="Times New Roman"/>
          <w:kern w:val="0"/>
          <w14:ligatures w14:val="none"/>
        </w:rPr>
      </w:pPr>
      <w:r w:rsidRPr="00CA4173" w:rsidR="00CA4173">
        <w:rPr>
          <w:rFonts w:ascii="Times New Roman" w:hAnsi="Times New Roman" w:eastAsia="Times New Roman" w:cs="Times New Roman"/>
          <w:b w:val="1"/>
          <w:bCs w:val="1"/>
          <w:kern w:val="0"/>
          <w14:ligatures w14:val="none"/>
        </w:rPr>
        <w:t>S</w:t>
      </w:r>
      <w:r w:rsidRPr="00CA4173" w:rsidR="279C55C0">
        <w:rPr>
          <w:rFonts w:ascii="Times New Roman" w:hAnsi="Times New Roman" w:eastAsia="Times New Roman" w:cs="Times New Roman"/>
          <w:b w:val="1"/>
          <w:bCs w:val="1"/>
          <w:kern w:val="0"/>
          <w14:ligatures w14:val="none"/>
        </w:rPr>
        <w:t>COTTSDALE</w:t>
      </w:r>
      <w:r w:rsidRPr="00CA4173" w:rsidR="00CA4173">
        <w:rPr>
          <w:rFonts w:ascii="Times New Roman" w:hAnsi="Times New Roman" w:eastAsia="Times New Roman" w:cs="Times New Roman"/>
          <w:b w:val="1"/>
          <w:bCs w:val="1"/>
          <w:kern w:val="0"/>
          <w14:ligatures w14:val="none"/>
        </w:rPr>
        <w:t>, Ariz</w:t>
      </w:r>
      <w:r w:rsidRPr="00CA4173" w:rsidR="26252B50">
        <w:rPr>
          <w:rFonts w:ascii="Times New Roman" w:hAnsi="Times New Roman" w:eastAsia="Times New Roman" w:cs="Times New Roman"/>
          <w:b w:val="1"/>
          <w:bCs w:val="1"/>
          <w:kern w:val="0"/>
          <w14:ligatures w14:val="none"/>
        </w:rPr>
        <w:t>.</w:t>
      </w:r>
      <w:r w:rsidRPr="00CA4173" w:rsidR="00CA4173">
        <w:rPr>
          <w:rFonts w:ascii="Times New Roman" w:hAnsi="Times New Roman" w:eastAsia="Times New Roman" w:cs="Times New Roman"/>
          <w:b w:val="1"/>
          <w:bCs w:val="1"/>
          <w:kern w:val="0"/>
          <w14:ligatures w14:val="none"/>
        </w:rPr>
        <w:t xml:space="preserve"> —</w:t>
      </w:r>
      <w:r w:rsidRPr="00CA4173" w:rsidR="00CA4173">
        <w:rPr>
          <w:rFonts w:ascii="Times New Roman" w:hAnsi="Times New Roman" w:eastAsia="Times New Roman" w:cs="Times New Roman"/>
          <w:kern w:val="0"/>
          <w14:ligatures w14:val="none"/>
        </w:rPr>
        <w:t xml:space="preserve"> The National Real Time Crime Center Association (NRTCCA) today announced a strategic partnership with DRONERESPONDERS, uniting two national leaders in public safety innovation to maximize the operational benefits of integrating Drone as First Responder (DFR) programs with real-time crime center (RTCC) operations.</w:t>
      </w:r>
    </w:p>
    <w:p w:rsidRPr="00CA4173" w:rsidR="00CA4173" w:rsidP="00FD22A7" w:rsidRDefault="00CA4173" w14:paraId="1C0AA8E4" w14:textId="77777777">
      <w:pPr>
        <w:spacing w:before="100" w:beforeAutospacing="1" w:after="100" w:afterAutospacing="1" w:line="276" w:lineRule="auto"/>
        <w:rPr>
          <w:rFonts w:ascii="Times New Roman" w:hAnsi="Times New Roman" w:eastAsia="Times New Roman" w:cs="Times New Roman"/>
          <w:kern w:val="0"/>
          <w14:ligatures w14:val="none"/>
        </w:rPr>
      </w:pPr>
      <w:r w:rsidRPr="00CA4173">
        <w:rPr>
          <w:rFonts w:ascii="Times New Roman" w:hAnsi="Times New Roman" w:eastAsia="Times New Roman" w:cs="Times New Roman"/>
          <w:kern w:val="0"/>
          <w14:ligatures w14:val="none"/>
        </w:rPr>
        <w:t>The collaboration will support public safety agencies as they move from concept to implementation, strengthening real-time decision-making, response efficiency and community safety outcomes through the coordinated use of DFR programs and real-time operations.</w:t>
      </w:r>
    </w:p>
    <w:p w:rsidRPr="00CA4173" w:rsidR="00CA4173" w:rsidP="00FD22A7" w:rsidRDefault="00CA4173" w14:paraId="5FFDE986" w14:textId="77777777">
      <w:pPr>
        <w:spacing w:before="100" w:beforeAutospacing="1" w:after="100" w:afterAutospacing="1" w:line="276" w:lineRule="auto"/>
        <w:rPr>
          <w:rFonts w:ascii="Times New Roman" w:hAnsi="Times New Roman" w:eastAsia="Times New Roman" w:cs="Times New Roman"/>
          <w:kern w:val="0"/>
          <w14:ligatures w14:val="none"/>
        </w:rPr>
      </w:pPr>
      <w:r w:rsidRPr="00CA4173">
        <w:rPr>
          <w:rFonts w:ascii="Times New Roman" w:hAnsi="Times New Roman" w:eastAsia="Times New Roman" w:cs="Times New Roman"/>
          <w:kern w:val="0"/>
          <w14:ligatures w14:val="none"/>
        </w:rPr>
        <w:t>As part of the partnership, the NRTCCA and DRONERESPONDERS will establish a joint DRONERESPONDERS/NRTCCA Working Group. The group will focus on capturing, developing and sharing best practices for effectively integrating DFR programs with real-time crime center operations, with emphasis on policy development, governance, staffing models, technology integration and sustainable program design.</w:t>
      </w:r>
    </w:p>
    <w:p w:rsidRPr="00CA4173" w:rsidR="00CA4173" w:rsidP="00FD22A7" w:rsidRDefault="00CA4173" w14:paraId="2AF4AA73" w14:textId="77777777">
      <w:pPr>
        <w:spacing w:before="100" w:beforeAutospacing="1" w:after="100" w:afterAutospacing="1" w:line="276" w:lineRule="auto"/>
        <w:rPr>
          <w:rFonts w:ascii="Times New Roman" w:hAnsi="Times New Roman" w:eastAsia="Times New Roman" w:cs="Times New Roman"/>
          <w:kern w:val="0"/>
          <w14:ligatures w14:val="none"/>
        </w:rPr>
      </w:pPr>
      <w:r w:rsidRPr="00CA4173">
        <w:rPr>
          <w:rFonts w:ascii="Times New Roman" w:hAnsi="Times New Roman" w:eastAsia="Times New Roman" w:cs="Times New Roman"/>
          <w:kern w:val="0"/>
          <w14:ligatures w14:val="none"/>
        </w:rPr>
        <w:t>“The merging of real-time crime centers and DFR programs takes both programs to new heights and significantly enhances the safety of the communities served,” said Chief Charles L. Werner (Ret.), director of DRONERESPONDERS. “This partnership allows agencies to leverage proven operational frameworks while responsibly expanding the use of unmanned aircraft systems in public safety.”</w:t>
      </w:r>
    </w:p>
    <w:p w:rsidRPr="00CA4173" w:rsidR="00CA4173" w:rsidP="00FD22A7" w:rsidRDefault="00CA4173" w14:paraId="073BBF6B" w14:textId="77777777">
      <w:pPr>
        <w:spacing w:before="100" w:beforeAutospacing="1" w:after="100" w:afterAutospacing="1" w:line="276" w:lineRule="auto"/>
        <w:rPr>
          <w:rFonts w:ascii="Times New Roman" w:hAnsi="Times New Roman" w:eastAsia="Times New Roman" w:cs="Times New Roman"/>
          <w:kern w:val="0"/>
          <w14:ligatures w14:val="none"/>
        </w:rPr>
      </w:pPr>
      <w:r w:rsidRPr="00CA4173">
        <w:rPr>
          <w:rFonts w:ascii="Times New Roman" w:hAnsi="Times New Roman" w:eastAsia="Times New Roman" w:cs="Times New Roman"/>
          <w:kern w:val="0"/>
          <w14:ligatures w14:val="none"/>
        </w:rPr>
        <w:t>Captain Abrem Ayana, director of Drone as First Responder for the NRTCCA, emphasized the operational focus of the collaboration.</w:t>
      </w:r>
    </w:p>
    <w:p w:rsidRPr="00CA4173" w:rsidR="00CA4173" w:rsidP="00FD22A7" w:rsidRDefault="00CA4173" w14:paraId="1A2B23D8" w14:textId="77777777">
      <w:pPr>
        <w:spacing w:before="100" w:beforeAutospacing="1" w:after="100" w:afterAutospacing="1" w:line="276" w:lineRule="auto"/>
        <w:rPr>
          <w:rFonts w:ascii="Times New Roman" w:hAnsi="Times New Roman" w:eastAsia="Times New Roman" w:cs="Times New Roman"/>
          <w:kern w:val="0"/>
          <w14:ligatures w14:val="none"/>
        </w:rPr>
      </w:pPr>
      <w:r w:rsidRPr="00CA4173">
        <w:rPr>
          <w:rFonts w:ascii="Times New Roman" w:hAnsi="Times New Roman" w:eastAsia="Times New Roman" w:cs="Times New Roman"/>
          <w:kern w:val="0"/>
          <w14:ligatures w14:val="none"/>
        </w:rPr>
        <w:t>“This partnership is about closing the gap between innovation and day-to-day operations,” Ayana said. “DRONERESPONDERS brings extensive experience in UAS policy, training and program development, while the NRTCCA focuses on how real-time tools are used when seconds matter. Together, we are giving agencies a clearer, more practical path to implementing DFR programs effectively.”</w:t>
      </w:r>
    </w:p>
    <w:p w:rsidRPr="00CA4173" w:rsidR="00CA4173" w:rsidP="00FD22A7" w:rsidRDefault="00CA4173" w14:paraId="040AE340" w14:textId="77777777">
      <w:pPr>
        <w:spacing w:before="100" w:beforeAutospacing="1" w:after="100" w:afterAutospacing="1" w:line="276" w:lineRule="auto"/>
        <w:rPr>
          <w:rFonts w:ascii="Times New Roman" w:hAnsi="Times New Roman" w:eastAsia="Times New Roman" w:cs="Times New Roman"/>
          <w:kern w:val="0"/>
          <w14:ligatures w14:val="none"/>
        </w:rPr>
      </w:pPr>
      <w:r w:rsidRPr="00CA4173">
        <w:rPr>
          <w:rFonts w:ascii="Times New Roman" w:hAnsi="Times New Roman" w:eastAsia="Times New Roman" w:cs="Times New Roman"/>
          <w:kern w:val="0"/>
          <w14:ligatures w14:val="none"/>
        </w:rPr>
        <w:t>The partnership reflects a shared commitment to responsible technology adoption, transparency and real-world effectiveness, ensuring agencies can deploy advanced capabilities in ways that are operationally sound and publicly accountable.</w:t>
      </w:r>
    </w:p>
    <w:p w:rsidRPr="00CA4173" w:rsidR="00CA4173" w:rsidP="00FD22A7" w:rsidRDefault="00CA4173" w14:paraId="30BCB032" w14:textId="0FE60DE6">
      <w:pPr>
        <w:spacing w:before="100" w:beforeAutospacing="1" w:after="100" w:afterAutospacing="1" w:line="276" w:lineRule="auto"/>
        <w:rPr>
          <w:rFonts w:ascii="Times New Roman" w:hAnsi="Times New Roman" w:eastAsia="Times New Roman" w:cs="Times New Roman"/>
          <w:kern w:val="0"/>
          <w14:ligatures w14:val="none"/>
        </w:rPr>
      </w:pPr>
      <w:r w:rsidRPr="00CA4173">
        <w:rPr>
          <w:rFonts w:ascii="Times New Roman" w:hAnsi="Times New Roman" w:eastAsia="Times New Roman" w:cs="Times New Roman"/>
          <w:kern w:val="0"/>
          <w14:ligatures w14:val="none"/>
        </w:rPr>
        <w:t xml:space="preserve">Public safety professionals interested in participating in the DRONERESPONDERS/NRTCCA Working Group or learning more about the partnership may </w:t>
      </w:r>
      <w:r w:rsidR="00C337B4">
        <w:rPr>
          <w:rFonts w:ascii="Times New Roman" w:hAnsi="Times New Roman" w:eastAsia="Times New Roman" w:cs="Times New Roman"/>
          <w:kern w:val="0"/>
          <w14:ligatures w14:val="none"/>
        </w:rPr>
        <w:t>visit</w:t>
      </w:r>
      <w:r w:rsidR="000A154D">
        <w:rPr>
          <w:rFonts w:ascii="Times New Roman" w:hAnsi="Times New Roman" w:eastAsia="Times New Roman" w:cs="Times New Roman"/>
          <w:kern w:val="0"/>
          <w14:ligatures w14:val="none"/>
        </w:rPr>
        <w:t>: www.droneresponders.org</w:t>
      </w:r>
    </w:p>
    <w:p w:rsidR="006D3C9E" w:rsidP="00FD22A7" w:rsidRDefault="006D3C9E" w14:paraId="5ED26E03" w14:textId="77777777">
      <w:pPr>
        <w:spacing w:before="100" w:beforeAutospacing="1" w:after="100" w:afterAutospacing="1" w:line="276" w:lineRule="auto"/>
        <w:rPr>
          <w:rFonts w:ascii="Times New Roman" w:hAnsi="Times New Roman" w:eastAsia="Times New Roman" w:cs="Times New Roman"/>
          <w:b/>
          <w:bCs/>
          <w:kern w:val="0"/>
          <w14:ligatures w14:val="none"/>
        </w:rPr>
      </w:pPr>
    </w:p>
    <w:p w:rsidRPr="00C337B4" w:rsidR="00C337B4" w:rsidP="00FD22A7" w:rsidRDefault="00C337B4" w14:paraId="212745A1" w14:textId="3B95044A">
      <w:pPr>
        <w:spacing w:before="100" w:beforeAutospacing="1" w:after="100" w:afterAutospacing="1" w:line="276" w:lineRule="auto"/>
        <w:rPr>
          <w:rFonts w:ascii="Times New Roman" w:hAnsi="Times New Roman" w:eastAsia="Times New Roman" w:cs="Times New Roman"/>
          <w:b/>
          <w:bCs/>
          <w:kern w:val="0"/>
          <w14:ligatures w14:val="none"/>
        </w:rPr>
      </w:pPr>
      <w:r w:rsidRPr="00C337B4">
        <w:rPr>
          <w:rFonts w:ascii="Times New Roman" w:hAnsi="Times New Roman" w:eastAsia="Times New Roman" w:cs="Times New Roman"/>
          <w:b/>
          <w:bCs/>
          <w:kern w:val="0"/>
          <w14:ligatures w14:val="none"/>
        </w:rPr>
        <w:t>MEDIA CONTACTS:</w:t>
      </w:r>
    </w:p>
    <w:p w:rsidRPr="00CA4173" w:rsidR="00CA4173" w:rsidP="00FD22A7" w:rsidRDefault="00C337B4" w14:paraId="51C02C81" w14:textId="467C1465">
      <w:pPr>
        <w:spacing w:before="100" w:beforeAutospacing="1" w:after="100" w:afterAutospacing="1" w:line="276"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Brianna Alvarez, Program Manager,</w:t>
      </w:r>
      <w:r w:rsidRPr="00CA4173" w:rsidR="00CA4173">
        <w:rPr>
          <w:rFonts w:ascii="Times New Roman" w:hAnsi="Times New Roman" w:eastAsia="Times New Roman" w:cs="Times New Roman"/>
          <w:kern w:val="0"/>
          <w14:ligatures w14:val="none"/>
        </w:rPr>
        <w:t xml:space="preserve"> DRONERESPONDERS</w:t>
      </w:r>
      <w:r w:rsidRPr="00CA4173" w:rsidR="00CA4173">
        <w:rPr>
          <w:rFonts w:ascii="Times New Roman" w:hAnsi="Times New Roman" w:eastAsia="Times New Roman" w:cs="Times New Roman"/>
          <w:kern w:val="0"/>
          <w14:ligatures w14:val="none"/>
        </w:rPr>
        <w:br/>
      </w:r>
      <w:r>
        <w:rPr>
          <w:rFonts w:ascii="Times New Roman" w:hAnsi="Times New Roman" w:eastAsia="Times New Roman" w:cs="Times New Roman"/>
          <w:kern w:val="0"/>
          <w14:ligatures w14:val="none"/>
        </w:rPr>
        <w:t>brianna.alvarez</w:t>
      </w:r>
      <w:r w:rsidRPr="00CA4173" w:rsidR="00CA4173">
        <w:rPr>
          <w:rFonts w:ascii="Times New Roman" w:hAnsi="Times New Roman" w:eastAsia="Times New Roman" w:cs="Times New Roman"/>
          <w:kern w:val="0"/>
          <w14:ligatures w14:val="none"/>
        </w:rPr>
        <w:t>@droneresponders.org</w:t>
      </w:r>
    </w:p>
    <w:p w:rsidRPr="00CA4173" w:rsidR="00CA4173" w:rsidP="00FD22A7" w:rsidRDefault="00CA4173" w14:paraId="54782F7F" w14:textId="77777777">
      <w:pPr>
        <w:spacing w:before="100" w:beforeAutospacing="1" w:after="100" w:afterAutospacing="1" w:line="276" w:lineRule="auto"/>
        <w:rPr>
          <w:rFonts w:ascii="Times New Roman" w:hAnsi="Times New Roman" w:eastAsia="Times New Roman" w:cs="Times New Roman"/>
          <w:kern w:val="0"/>
          <w14:ligatures w14:val="none"/>
        </w:rPr>
      </w:pPr>
      <w:r w:rsidRPr="00CA4173">
        <w:rPr>
          <w:rFonts w:ascii="Times New Roman" w:hAnsi="Times New Roman" w:eastAsia="Times New Roman" w:cs="Times New Roman"/>
          <w:kern w:val="0"/>
          <w14:ligatures w14:val="none"/>
        </w:rPr>
        <w:t>Alexia Benson, Communications Director, NRTCCA</w:t>
      </w:r>
      <w:r w:rsidRPr="00CA4173">
        <w:rPr>
          <w:rFonts w:ascii="Times New Roman" w:hAnsi="Times New Roman" w:eastAsia="Times New Roman" w:cs="Times New Roman"/>
          <w:kern w:val="0"/>
          <w14:ligatures w14:val="none"/>
        </w:rPr>
        <w:br/>
      </w:r>
      <w:r w:rsidRPr="00CA4173">
        <w:rPr>
          <w:rFonts w:ascii="Times New Roman" w:hAnsi="Times New Roman" w:eastAsia="Times New Roman" w:cs="Times New Roman"/>
          <w:kern w:val="0"/>
          <w14:ligatures w14:val="none"/>
        </w:rPr>
        <w:t>info@nrtcca.org</w:t>
      </w:r>
    </w:p>
    <w:p w:rsidR="00C337B4" w:rsidP="00FD22A7" w:rsidRDefault="00C337B4" w14:paraId="05957C65" w14:textId="77777777">
      <w:pPr>
        <w:spacing w:before="100" w:beforeAutospacing="1" w:after="100" w:afterAutospacing="1" w:line="276" w:lineRule="auto"/>
        <w:outlineLvl w:val="2"/>
        <w:rPr>
          <w:rFonts w:ascii="Times New Roman" w:hAnsi="Times New Roman" w:eastAsia="Times New Roman" w:cs="Times New Roman"/>
          <w:b/>
          <w:bCs/>
          <w:kern w:val="0"/>
          <w:sz w:val="27"/>
          <w:szCs w:val="27"/>
          <w14:ligatures w14:val="none"/>
        </w:rPr>
      </w:pPr>
    </w:p>
    <w:p w:rsidRPr="00CA4173" w:rsidR="00CA4173" w:rsidP="00FD22A7" w:rsidRDefault="00CA4173" w14:paraId="357EA9A9" w14:textId="256DEFCE">
      <w:pPr>
        <w:spacing w:before="100" w:beforeAutospacing="1" w:after="100" w:afterAutospacing="1" w:line="276" w:lineRule="auto"/>
        <w:outlineLvl w:val="2"/>
        <w:rPr>
          <w:rFonts w:ascii="Times New Roman" w:hAnsi="Times New Roman" w:eastAsia="Times New Roman" w:cs="Times New Roman"/>
          <w:b/>
          <w:bCs/>
          <w:kern w:val="0"/>
          <w:sz w:val="27"/>
          <w:szCs w:val="27"/>
          <w14:ligatures w14:val="none"/>
        </w:rPr>
      </w:pPr>
      <w:r w:rsidRPr="00CA4173">
        <w:rPr>
          <w:rFonts w:ascii="Times New Roman" w:hAnsi="Times New Roman" w:eastAsia="Times New Roman" w:cs="Times New Roman"/>
          <w:b/>
          <w:bCs/>
          <w:kern w:val="0"/>
          <w:sz w:val="27"/>
          <w:szCs w:val="27"/>
          <w14:ligatures w14:val="none"/>
        </w:rPr>
        <w:t>About DRONERESPONDERS</w:t>
      </w:r>
    </w:p>
    <w:p w:rsidR="00CA4173" w:rsidP="00FD22A7" w:rsidRDefault="00CA4173" w14:paraId="39A69E54" w14:textId="1566D7B5">
      <w:pPr>
        <w:spacing w:before="100" w:beforeAutospacing="1" w:after="100" w:afterAutospacing="1" w:line="276" w:lineRule="auto"/>
        <w:rPr>
          <w:rFonts w:ascii="Times New Roman" w:hAnsi="Times New Roman" w:eastAsia="Times New Roman" w:cs="Times New Roman"/>
          <w:kern w:val="0"/>
          <w14:ligatures w14:val="none"/>
        </w:rPr>
      </w:pPr>
      <w:r w:rsidRPr="00CA4173">
        <w:rPr>
          <w:rFonts w:ascii="Times New Roman" w:hAnsi="Times New Roman" w:eastAsia="Times New Roman" w:cs="Times New Roman"/>
          <w:kern w:val="0"/>
          <w14:ligatures w14:val="none"/>
        </w:rPr>
        <w:t xml:space="preserve">DRONERESPONDERS is the </w:t>
      </w:r>
      <w:r w:rsidR="00C337B4">
        <w:rPr>
          <w:rFonts w:ascii="Times New Roman" w:hAnsi="Times New Roman" w:eastAsia="Times New Roman" w:cs="Times New Roman"/>
          <w:kern w:val="0"/>
          <w14:ligatures w14:val="none"/>
        </w:rPr>
        <w:t xml:space="preserve">world’s leading non-profit program advancing public safety UAS, </w:t>
      </w:r>
      <w:proofErr w:type="spellStart"/>
      <w:r w:rsidR="00C337B4">
        <w:rPr>
          <w:rFonts w:ascii="Times New Roman" w:hAnsi="Times New Roman" w:eastAsia="Times New Roman" w:cs="Times New Roman"/>
          <w:kern w:val="0"/>
          <w14:ligatures w14:val="none"/>
        </w:rPr>
        <w:t>cUAS</w:t>
      </w:r>
      <w:proofErr w:type="spellEnd"/>
      <w:r w:rsidR="00C337B4">
        <w:rPr>
          <w:rFonts w:ascii="Times New Roman" w:hAnsi="Times New Roman" w:eastAsia="Times New Roman" w:cs="Times New Roman"/>
          <w:kern w:val="0"/>
          <w14:ligatures w14:val="none"/>
        </w:rPr>
        <w:t>, and Advanced Air Mobility</w:t>
      </w:r>
      <w:r w:rsidRPr="00CA4173">
        <w:rPr>
          <w:rFonts w:ascii="Times New Roman" w:hAnsi="Times New Roman" w:eastAsia="Times New Roman" w:cs="Times New Roman"/>
          <w:kern w:val="0"/>
          <w14:ligatures w14:val="none"/>
        </w:rPr>
        <w:t xml:space="preserve">. The program provides </w:t>
      </w:r>
      <w:r w:rsidR="00C337B4">
        <w:rPr>
          <w:rFonts w:ascii="Times New Roman" w:hAnsi="Times New Roman" w:eastAsia="Times New Roman" w:cs="Times New Roman"/>
          <w:kern w:val="0"/>
          <w14:ligatures w14:val="none"/>
        </w:rPr>
        <w:t>data-driven insights, training, and</w:t>
      </w:r>
      <w:r w:rsidRPr="00CA4173">
        <w:rPr>
          <w:rFonts w:ascii="Times New Roman" w:hAnsi="Times New Roman" w:eastAsia="Times New Roman" w:cs="Times New Roman"/>
          <w:kern w:val="0"/>
          <w14:ligatures w14:val="none"/>
        </w:rPr>
        <w:t xml:space="preserve"> operational best practices for first responders implementing drone and advanced aviation technologies in emergency response, law enforcement, fire service and disaster operations.</w:t>
      </w:r>
      <w:r w:rsidR="00C337B4">
        <w:rPr>
          <w:rFonts w:ascii="Times New Roman" w:hAnsi="Times New Roman" w:eastAsia="Times New Roman" w:cs="Times New Roman"/>
          <w:kern w:val="0"/>
          <w14:ligatures w14:val="none"/>
        </w:rPr>
        <w:t xml:space="preserve"> </w:t>
      </w:r>
      <w:r w:rsidRPr="00CA4173">
        <w:rPr>
          <w:rFonts w:ascii="Times New Roman" w:hAnsi="Times New Roman" w:eastAsia="Times New Roman" w:cs="Times New Roman"/>
          <w:kern w:val="0"/>
          <w14:ligatures w14:val="none"/>
        </w:rPr>
        <w:t xml:space="preserve">DRONERESPONDERS is </w:t>
      </w:r>
      <w:r w:rsidR="00C337B4">
        <w:rPr>
          <w:rFonts w:ascii="Times New Roman" w:hAnsi="Times New Roman" w:eastAsia="Times New Roman" w:cs="Times New Roman"/>
          <w:kern w:val="0"/>
          <w14:ligatures w14:val="none"/>
        </w:rPr>
        <w:t xml:space="preserve">an official program of AIRT, the leading 501(c)3 non-profit organization advancing Drones </w:t>
      </w:r>
      <w:proofErr w:type="gramStart"/>
      <w:r w:rsidR="00C337B4">
        <w:rPr>
          <w:rFonts w:ascii="Times New Roman" w:hAnsi="Times New Roman" w:eastAsia="Times New Roman" w:cs="Times New Roman"/>
          <w:kern w:val="0"/>
          <w14:ligatures w14:val="none"/>
        </w:rPr>
        <w:t>For</w:t>
      </w:r>
      <w:proofErr w:type="gramEnd"/>
      <w:r w:rsidR="00C337B4">
        <w:rPr>
          <w:rFonts w:ascii="Times New Roman" w:hAnsi="Times New Roman" w:eastAsia="Times New Roman" w:cs="Times New Roman"/>
          <w:kern w:val="0"/>
          <w14:ligatures w14:val="none"/>
        </w:rPr>
        <w:t xml:space="preserve"> Good® and AAM For Good®.</w:t>
      </w:r>
    </w:p>
    <w:p w:rsidRPr="00CA4173" w:rsidR="00FD22A7" w:rsidP="00FD22A7" w:rsidRDefault="00FD22A7" w14:paraId="551A6B74" w14:textId="77777777">
      <w:pPr>
        <w:spacing w:before="100" w:beforeAutospacing="1" w:after="100" w:afterAutospacing="1" w:line="276" w:lineRule="auto"/>
        <w:rPr>
          <w:rFonts w:ascii="Times New Roman" w:hAnsi="Times New Roman" w:eastAsia="Times New Roman" w:cs="Times New Roman"/>
          <w:kern w:val="0"/>
          <w14:ligatures w14:val="none"/>
        </w:rPr>
      </w:pPr>
    </w:p>
    <w:p w:rsidRPr="000A154D" w:rsidR="000A154D" w:rsidP="00FD22A7" w:rsidRDefault="000A154D" w14:paraId="10A56363" w14:textId="77777777">
      <w:pPr>
        <w:spacing w:before="100" w:beforeAutospacing="1" w:after="100" w:afterAutospacing="1" w:line="276" w:lineRule="auto"/>
        <w:outlineLvl w:val="2"/>
        <w:rPr>
          <w:rFonts w:ascii="Times New Roman" w:hAnsi="Times New Roman" w:eastAsia="Times New Roman" w:cs="Times New Roman"/>
          <w:b/>
          <w:bCs/>
          <w:kern w:val="0"/>
          <w:sz w:val="27"/>
          <w:szCs w:val="27"/>
          <w14:ligatures w14:val="none"/>
        </w:rPr>
      </w:pPr>
      <w:r w:rsidRPr="000A154D">
        <w:rPr>
          <w:rFonts w:ascii="Times New Roman" w:hAnsi="Times New Roman" w:eastAsia="Times New Roman" w:cs="Times New Roman"/>
          <w:b/>
          <w:bCs/>
          <w:kern w:val="0"/>
          <w:sz w:val="27"/>
          <w:szCs w:val="27"/>
          <w14:ligatures w14:val="none"/>
        </w:rPr>
        <w:t>About the National Real Time Crime Center Association (NRTCCA)</w:t>
      </w:r>
    </w:p>
    <w:p w:rsidRPr="000A154D" w:rsidR="000A154D" w:rsidP="00FD22A7" w:rsidRDefault="000A154D" w14:paraId="33E29832" w14:textId="77777777">
      <w:pPr>
        <w:pStyle w:val="NormalWeb"/>
        <w:spacing w:line="276" w:lineRule="auto"/>
        <w:rPr>
          <w:color w:val="212121"/>
        </w:rPr>
      </w:pPr>
      <w:r w:rsidRPr="000A154D">
        <w:rPr>
          <w:color w:val="212121"/>
        </w:rPr>
        <w:t>The National Real Time Crime Center Association (NRTCCA) is a nonprofit organization dedicated to advancing the development, operation, and impact of Real Time Crime Centers across the United States. The association brings together law enforcement professionals, public safety leaders, and technology partners to share best practices, provide training, and support innovation in real-time operations.</w:t>
      </w:r>
    </w:p>
    <w:p w:rsidRPr="000A154D" w:rsidR="000A154D" w:rsidP="00FD22A7" w:rsidRDefault="000A154D" w14:paraId="16F577BB" w14:textId="77777777">
      <w:pPr>
        <w:pStyle w:val="NormalWeb"/>
        <w:spacing w:line="276" w:lineRule="auto"/>
        <w:rPr>
          <w:color w:val="212121"/>
        </w:rPr>
      </w:pPr>
      <w:r w:rsidRPr="000A154D">
        <w:rPr>
          <w:color w:val="212121"/>
        </w:rPr>
        <w:t xml:space="preserve">Through national conferences, training programs, research initiatives, and strategic partnerships, the NRTCCA helps agencies improve situational awareness, operational coordination, and the responsible use of technology in public safety. The organization supports the growing role of </w:t>
      </w:r>
      <w:r w:rsidRPr="000A154D">
        <w:rPr>
          <w:color w:val="212121"/>
        </w:rPr>
        <w:t>real-time centers in modern policing, including the integration of video, analytics, drone programs, and data-driven decision making.</w:t>
      </w:r>
    </w:p>
    <w:p w:rsidRPr="000A154D" w:rsidR="000A154D" w:rsidP="00FD22A7" w:rsidRDefault="000A154D" w14:paraId="61FEF1EF" w14:textId="77777777">
      <w:pPr>
        <w:pStyle w:val="NormalWeb"/>
        <w:spacing w:line="276" w:lineRule="auto"/>
        <w:rPr>
          <w:color w:val="212121"/>
        </w:rPr>
      </w:pPr>
      <w:r w:rsidRPr="000A154D">
        <w:rPr>
          <w:color w:val="212121"/>
        </w:rPr>
        <w:t>To learn more about the National Real Time Crime Center Association, visit</w:t>
      </w:r>
      <w:r w:rsidRPr="000A154D">
        <w:rPr>
          <w:rStyle w:val="apple-converted-space"/>
          <w:rFonts w:eastAsiaTheme="majorEastAsia"/>
          <w:color w:val="212121"/>
        </w:rPr>
        <w:t> </w:t>
      </w:r>
      <w:r w:rsidRPr="000A154D">
        <w:rPr>
          <w:color w:val="212121"/>
        </w:rPr>
        <w:t>www.nrtcca.org.</w:t>
      </w:r>
    </w:p>
    <w:p w:rsidRPr="002F0500" w:rsidR="003B3184" w:rsidRDefault="003B3184" w14:paraId="78C63152" w14:textId="77777777">
      <w:pPr>
        <w:rPr>
          <w:rFonts w:ascii="Times New Roman" w:hAnsi="Times New Roman" w:cs="Times New Roman"/>
        </w:rPr>
      </w:pPr>
    </w:p>
    <w:sectPr w:rsidRPr="002F0500" w:rsidR="003B3184" w:rsidSect="00FD22A7">
      <w:headerReference w:type="default" r:id="rId6"/>
      <w:pgSz w:w="12240" w:h="15840" w:orient="portrait"/>
      <w:pgMar w:top="1440" w:right="1440" w:bottom="1440" w:left="1440" w:header="720" w:footer="720" w:gutter="0"/>
      <w:cols w:space="720"/>
      <w:docGrid w:linePitch="360"/>
      <w:footerReference w:type="default" r:id="Rdc63679f9ad9497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DA7" w:rsidP="00EC520B" w:rsidRDefault="005E4DA7" w14:paraId="1419E039" w14:textId="77777777">
      <w:pPr>
        <w:spacing w:after="0" w:line="240" w:lineRule="auto"/>
      </w:pPr>
      <w:r>
        <w:separator/>
      </w:r>
    </w:p>
  </w:endnote>
  <w:endnote w:type="continuationSeparator" w:id="0">
    <w:p w:rsidR="005E4DA7" w:rsidP="00EC520B" w:rsidRDefault="005E4DA7" w14:paraId="1C6DFA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DA53D36" w:rsidTr="7DA53D36" w14:paraId="5E1D0EE4">
      <w:trPr>
        <w:trHeight w:val="300"/>
      </w:trPr>
      <w:tc>
        <w:tcPr>
          <w:tcW w:w="3120" w:type="dxa"/>
          <w:tcMar/>
        </w:tcPr>
        <w:p w:rsidR="7DA53D36" w:rsidP="7DA53D36" w:rsidRDefault="7DA53D36" w14:paraId="4809B767" w14:textId="59962EE0">
          <w:pPr>
            <w:pStyle w:val="Header"/>
            <w:bidi w:val="0"/>
            <w:ind w:left="-115"/>
            <w:jc w:val="left"/>
          </w:pPr>
        </w:p>
      </w:tc>
      <w:tc>
        <w:tcPr>
          <w:tcW w:w="3120" w:type="dxa"/>
          <w:tcMar/>
        </w:tcPr>
        <w:p w:rsidR="7DA53D36" w:rsidP="7DA53D36" w:rsidRDefault="7DA53D36" w14:paraId="7C84F67C" w14:textId="7E2E00D7">
          <w:pPr>
            <w:pStyle w:val="Header"/>
            <w:bidi w:val="0"/>
            <w:jc w:val="center"/>
          </w:pPr>
        </w:p>
      </w:tc>
      <w:tc>
        <w:tcPr>
          <w:tcW w:w="3120" w:type="dxa"/>
          <w:tcMar/>
        </w:tcPr>
        <w:p w:rsidR="7DA53D36" w:rsidP="7DA53D36" w:rsidRDefault="7DA53D36" w14:paraId="5BC5003F" w14:textId="50C780DD">
          <w:pPr>
            <w:pStyle w:val="Header"/>
            <w:bidi w:val="0"/>
            <w:ind w:right="-115"/>
            <w:jc w:val="right"/>
          </w:pPr>
        </w:p>
      </w:tc>
    </w:tr>
  </w:tbl>
  <w:p w:rsidR="7DA53D36" w:rsidP="7DA53D36" w:rsidRDefault="7DA53D36" w14:paraId="1F5602B8" w14:textId="05E9E64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DA7" w:rsidP="00EC520B" w:rsidRDefault="005E4DA7" w14:paraId="54D165F5" w14:textId="77777777">
      <w:pPr>
        <w:spacing w:after="0" w:line="240" w:lineRule="auto"/>
      </w:pPr>
      <w:r>
        <w:separator/>
      </w:r>
    </w:p>
  </w:footnote>
  <w:footnote w:type="continuationSeparator" w:id="0">
    <w:p w:rsidR="005E4DA7" w:rsidP="00EC520B" w:rsidRDefault="005E4DA7" w14:paraId="6505F0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520B" w:rsidRDefault="000A154D" w14:paraId="5D31ECAD" w14:textId="3DD32F46">
    <w:pPr>
      <w:pStyle w:val="Header"/>
    </w:pPr>
    <w:r>
      <w:rPr>
        <w:noProof/>
      </w:rPr>
      <w:drawing>
        <wp:anchor distT="0" distB="0" distL="114300" distR="114300" simplePos="0" relativeHeight="251658240" behindDoc="0" locked="0" layoutInCell="1" allowOverlap="1" wp14:anchorId="42AFCDFF" wp14:editId="38E18A26">
          <wp:simplePos x="0" y="0"/>
          <wp:positionH relativeFrom="margin">
            <wp:align>right</wp:align>
          </wp:positionH>
          <wp:positionV relativeFrom="margin">
            <wp:posOffset>-503555</wp:posOffset>
          </wp:positionV>
          <wp:extent cx="250825" cy="233045"/>
          <wp:effectExtent l="0" t="0" r="3175" b="0"/>
          <wp:wrapSquare wrapText="bothSides"/>
          <wp:docPr id="1595275975" name="Picture 1" descr="A logo with a flag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75975" name="Picture 1" descr="A logo with a flag and a glob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0825" cy="233045"/>
                  </a:xfrm>
                  <a:prstGeom prst="rect">
                    <a:avLst/>
                  </a:prstGeom>
                </pic:spPr>
              </pic:pic>
            </a:graphicData>
          </a:graphic>
          <wp14:sizeRelH relativeFrom="margin">
            <wp14:pctWidth>0</wp14:pctWidth>
          </wp14:sizeRelH>
          <wp14:sizeRelV relativeFrom="margin">
            <wp14:pctHeight>0</wp14:pctHeight>
          </wp14:sizeRelV>
        </wp:anchor>
      </w:drawing>
    </w:r>
    <w:r w:rsidR="7DA53D36">
      <w:drawing>
        <wp:inline wp14:editId="0546AA15" wp14:anchorId="613C3A6C">
          <wp:extent cx="1424517" cy="214591"/>
          <wp:effectExtent l="0" t="0" r="0" b="0"/>
          <wp:docPr id="10287358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28735868" name="Picture 1028735868"/>
                  <pic:cNvPicPr/>
                </pic:nvPicPr>
                <pic:blipFill>
                  <a:blip xmlns:r="http://schemas.openxmlformats.org/officeDocument/2006/relationships" r:embed="rId2146876681">
                    <a:extLst>
                      <a:ext uri="{28A0092B-C50C-407E-A947-70E740481C1C}">
                        <a14:useLocalDpi xmlns:a14="http://schemas.microsoft.com/office/drawing/2010/main"/>
                      </a:ext>
                    </a:extLst>
                  </a:blip>
                  <a:stretch>
                    <a:fillRect/>
                  </a:stretch>
                </pic:blipFill>
                <pic:spPr>
                  <a:xfrm rot="0">
                    <a:off x="0" y="0"/>
                    <a:ext cx="1424517" cy="214591"/>
                  </a:xfrm>
                  <a:prstGeom prst="rect">
                    <a:avLst/>
                  </a:prstGeom>
                </pic:spPr>
              </pic:pic>
            </a:graphicData>
          </a:graphic>
        </wp:inline>
      </w:drawing>
    </w:r>
  </w:p>
  <w:p w:rsidR="00EC520B" w:rsidRDefault="00EC520B" w14:paraId="3659D93F" w14:textId="58F07399">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0B"/>
    <w:rsid w:val="000A154D"/>
    <w:rsid w:val="00196C6E"/>
    <w:rsid w:val="002711EF"/>
    <w:rsid w:val="002909F0"/>
    <w:rsid w:val="002F0500"/>
    <w:rsid w:val="003B3184"/>
    <w:rsid w:val="005E4DA7"/>
    <w:rsid w:val="006D3C9E"/>
    <w:rsid w:val="00751ECA"/>
    <w:rsid w:val="00845C63"/>
    <w:rsid w:val="00A322DF"/>
    <w:rsid w:val="00AA283E"/>
    <w:rsid w:val="00C12465"/>
    <w:rsid w:val="00C337B4"/>
    <w:rsid w:val="00CA4173"/>
    <w:rsid w:val="00EC421D"/>
    <w:rsid w:val="00EC520B"/>
    <w:rsid w:val="00FD22A7"/>
    <w:rsid w:val="11F93A82"/>
    <w:rsid w:val="26252B50"/>
    <w:rsid w:val="279C55C0"/>
    <w:rsid w:val="28ACABD2"/>
    <w:rsid w:val="4451A9CC"/>
    <w:rsid w:val="46907EBD"/>
    <w:rsid w:val="4D8459BF"/>
    <w:rsid w:val="502AAE8F"/>
    <w:rsid w:val="53AD7B66"/>
    <w:rsid w:val="57308FE9"/>
    <w:rsid w:val="5AA7CAF0"/>
    <w:rsid w:val="6B816C99"/>
    <w:rsid w:val="7CAA2C6A"/>
    <w:rsid w:val="7DA5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29086"/>
  <w15:chartTrackingRefBased/>
  <w15:docId w15:val="{E6078C54-4C68-A748-A2D5-9FF2ACF990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C520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20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20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520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C520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C520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C520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C520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C520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C520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C520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C520B"/>
    <w:rPr>
      <w:rFonts w:eastAsiaTheme="majorEastAsia" w:cstheme="majorBidi"/>
      <w:color w:val="272727" w:themeColor="text1" w:themeTint="D8"/>
    </w:rPr>
  </w:style>
  <w:style w:type="paragraph" w:styleId="Title">
    <w:name w:val="Title"/>
    <w:basedOn w:val="Normal"/>
    <w:next w:val="Normal"/>
    <w:link w:val="TitleChar"/>
    <w:uiPriority w:val="10"/>
    <w:qFormat/>
    <w:rsid w:val="00EC520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C520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C520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C5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20B"/>
    <w:pPr>
      <w:spacing w:before="160"/>
      <w:jc w:val="center"/>
    </w:pPr>
    <w:rPr>
      <w:i/>
      <w:iCs/>
      <w:color w:val="404040" w:themeColor="text1" w:themeTint="BF"/>
    </w:rPr>
  </w:style>
  <w:style w:type="character" w:styleId="QuoteChar" w:customStyle="1">
    <w:name w:val="Quote Char"/>
    <w:basedOn w:val="DefaultParagraphFont"/>
    <w:link w:val="Quote"/>
    <w:uiPriority w:val="29"/>
    <w:rsid w:val="00EC520B"/>
    <w:rPr>
      <w:i/>
      <w:iCs/>
      <w:color w:val="404040" w:themeColor="text1" w:themeTint="BF"/>
    </w:rPr>
  </w:style>
  <w:style w:type="paragraph" w:styleId="ListParagraph">
    <w:name w:val="List Paragraph"/>
    <w:basedOn w:val="Normal"/>
    <w:uiPriority w:val="34"/>
    <w:qFormat/>
    <w:rsid w:val="00EC520B"/>
    <w:pPr>
      <w:ind w:left="720"/>
      <w:contextualSpacing/>
    </w:pPr>
  </w:style>
  <w:style w:type="character" w:styleId="IntenseEmphasis">
    <w:name w:val="Intense Emphasis"/>
    <w:basedOn w:val="DefaultParagraphFont"/>
    <w:uiPriority w:val="21"/>
    <w:qFormat/>
    <w:rsid w:val="00EC520B"/>
    <w:rPr>
      <w:i/>
      <w:iCs/>
      <w:color w:val="0F4761" w:themeColor="accent1" w:themeShade="BF"/>
    </w:rPr>
  </w:style>
  <w:style w:type="paragraph" w:styleId="IntenseQuote">
    <w:name w:val="Intense Quote"/>
    <w:basedOn w:val="Normal"/>
    <w:next w:val="Normal"/>
    <w:link w:val="IntenseQuoteChar"/>
    <w:uiPriority w:val="30"/>
    <w:qFormat/>
    <w:rsid w:val="00EC520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C520B"/>
    <w:rPr>
      <w:i/>
      <w:iCs/>
      <w:color w:val="0F4761" w:themeColor="accent1" w:themeShade="BF"/>
    </w:rPr>
  </w:style>
  <w:style w:type="character" w:styleId="IntenseReference">
    <w:name w:val="Intense Reference"/>
    <w:basedOn w:val="DefaultParagraphFont"/>
    <w:uiPriority w:val="32"/>
    <w:qFormat/>
    <w:rsid w:val="00EC520B"/>
    <w:rPr>
      <w:b/>
      <w:bCs/>
      <w:smallCaps/>
      <w:color w:val="0F4761" w:themeColor="accent1" w:themeShade="BF"/>
      <w:spacing w:val="5"/>
    </w:rPr>
  </w:style>
  <w:style w:type="paragraph" w:styleId="Header">
    <w:name w:val="header"/>
    <w:basedOn w:val="Normal"/>
    <w:link w:val="HeaderChar"/>
    <w:uiPriority w:val="99"/>
    <w:unhideWhenUsed/>
    <w:rsid w:val="00EC520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C520B"/>
  </w:style>
  <w:style w:type="paragraph" w:styleId="Footer">
    <w:name w:val="footer"/>
    <w:basedOn w:val="Normal"/>
    <w:link w:val="FooterChar"/>
    <w:uiPriority w:val="99"/>
    <w:unhideWhenUsed/>
    <w:rsid w:val="00EC520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C520B"/>
  </w:style>
  <w:style w:type="paragraph" w:styleId="NormalWeb">
    <w:name w:val="Normal (Web)"/>
    <w:basedOn w:val="Normal"/>
    <w:uiPriority w:val="99"/>
    <w:semiHidden/>
    <w:unhideWhenUsed/>
    <w:rsid w:val="00CA4173"/>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CA4173"/>
    <w:rPr>
      <w:b/>
      <w:bCs/>
    </w:rPr>
  </w:style>
  <w:style w:type="character" w:styleId="apple-converted-space" w:customStyle="1">
    <w:name w:val="apple-converted-space"/>
    <w:basedOn w:val="DefaultParagraphFont"/>
    <w:rsid w:val="000A154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footer" Target="footer.xml" Id="Rdc63679f9ad9497f" /></Relationships>
</file>

<file path=word/_rels/header1.xml.rels>&#65279;<?xml version="1.0" encoding="utf-8"?><Relationships xmlns="http://schemas.openxmlformats.org/package/2006/relationships"><Relationship Type="http://schemas.openxmlformats.org/officeDocument/2006/relationships/image" Target="media/image1.png" Id="rId1" /><Relationship Type="http://schemas.openxmlformats.org/officeDocument/2006/relationships/image" Target="/media/image3.png" Id="rId214687668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A7E852FFC0B448F848816FEAE5BB3" ma:contentTypeVersion="11" ma:contentTypeDescription="Create a new document." ma:contentTypeScope="" ma:versionID="21a75c7278a25716bb9c40b5d3d8d2e7">
  <xsd:schema xmlns:xsd="http://www.w3.org/2001/XMLSchema" xmlns:xs="http://www.w3.org/2001/XMLSchema" xmlns:p="http://schemas.microsoft.com/office/2006/metadata/properties" xmlns:ns2="4c01aea7-e777-4d57-9fe5-24da9f7c57eb" xmlns:ns3="bd29dcc1-161f-4e89-97c3-9a7b7b99dfda" targetNamespace="http://schemas.microsoft.com/office/2006/metadata/properties" ma:root="true" ma:fieldsID="0a4ac44574f60d11a311a41490e6b1b4" ns2:_="" ns3:_="">
    <xsd:import namespace="4c01aea7-e777-4d57-9fe5-24da9f7c57eb"/>
    <xsd:import namespace="bd29dcc1-161f-4e89-97c3-9a7b7b99d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aea7-e777-4d57-9fe5-24da9f7c5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e61c73-bfc2-4520-9644-c8360bbc76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9dcc1-161f-4e89-97c3-9a7b7b99d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c39012-2e19-438c-9d62-a4b4bb7652ac}" ma:internalName="TaxCatchAll" ma:showField="CatchAllData" ma:web="bd29dcc1-161f-4e89-97c3-9a7b7b99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1aea7-e777-4d57-9fe5-24da9f7c57eb">
      <Terms xmlns="http://schemas.microsoft.com/office/infopath/2007/PartnerControls"/>
    </lcf76f155ced4ddcb4097134ff3c332f>
    <TaxCatchAll xmlns="bd29dcc1-161f-4e89-97c3-9a7b7b99dfda" xsi:nil="true"/>
  </documentManagement>
</p:properties>
</file>

<file path=customXml/itemProps1.xml><?xml version="1.0" encoding="utf-8"?>
<ds:datastoreItem xmlns:ds="http://schemas.openxmlformats.org/officeDocument/2006/customXml" ds:itemID="{F68A1AC0-3D3B-4799-B102-149EA3E36AD9}"/>
</file>

<file path=customXml/itemProps2.xml><?xml version="1.0" encoding="utf-8"?>
<ds:datastoreItem xmlns:ds="http://schemas.openxmlformats.org/officeDocument/2006/customXml" ds:itemID="{6D72FA84-083F-443D-AEC9-6FD471F89EBE}"/>
</file>

<file path=customXml/itemProps3.xml><?xml version="1.0" encoding="utf-8"?>
<ds:datastoreItem xmlns:ds="http://schemas.openxmlformats.org/officeDocument/2006/customXml" ds:itemID="{F1685A4D-0D48-4988-9EB4-669AC7CFF0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Brianna Alvarez</dc:creator>
  <keywords/>
  <dc:description/>
  <lastModifiedBy>Brianna Alvarez</lastModifiedBy>
  <revision>6</revision>
  <dcterms:created xsi:type="dcterms:W3CDTF">2026-03-04T21:10:00.0000000Z</dcterms:created>
  <dcterms:modified xsi:type="dcterms:W3CDTF">2026-03-13T14:58:18.9591109Z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0x010100F47A7E852FFC0B448F848816FEAE5BB3</vt:lpwstr>
  </property>
  <property fmtid="{D5CDD505-2E9C-101B-9397-08002B2CF9AE}" pid="3" name="MediaServiceImageTags">
    <vt:lpwstr/>
  </property>
</Properties>
</file>